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646578" w14:textId="7ACCDFF2" w:rsidR="00B012B4" w:rsidRDefault="00B012B4" w:rsidP="00B012B4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线程和进程</w:t>
      </w:r>
    </w:p>
    <w:p w14:paraId="7138994A" w14:textId="77777777" w:rsidR="0056087F" w:rsidRDefault="0056087F" w:rsidP="0056087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多线程</w:t>
      </w:r>
    </w:p>
    <w:p w14:paraId="235D960F" w14:textId="77777777" w:rsidR="00C815C8" w:rsidRDefault="0056087F">
      <w:pPr>
        <w:rPr>
          <w:rFonts w:hint="eastAsia"/>
        </w:rPr>
      </w:pPr>
      <w:r>
        <w:t xml:space="preserve">Semaphore </w:t>
      </w:r>
      <w:r>
        <w:rPr>
          <w:rFonts w:hint="eastAsia"/>
        </w:rPr>
        <w:t>用于控制进入数量的锁</w:t>
      </w:r>
    </w:p>
    <w:p w14:paraId="58527FC2" w14:textId="77777777" w:rsidR="0056087F" w:rsidRDefault="0056087F">
      <w:pPr>
        <w:rPr>
          <w:rFonts w:hint="eastAsia"/>
        </w:rPr>
      </w:pPr>
      <w:r w:rsidRPr="0056087F">
        <w:drawing>
          <wp:inline distT="0" distB="0" distL="0" distR="0" wp14:anchorId="09CD29FF" wp14:editId="1ED0C05B">
            <wp:extent cx="4393236" cy="335738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6556" cy="335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2C29" w14:textId="77777777" w:rsidR="007232E0" w:rsidRDefault="005B0ADF" w:rsidP="005B0AD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线程池</w:t>
      </w:r>
    </w:p>
    <w:p w14:paraId="3837164F" w14:textId="77777777" w:rsidR="005B0ADF" w:rsidRDefault="005B0ADF">
      <w:pPr>
        <w:rPr>
          <w:rFonts w:hint="eastAsia"/>
        </w:rPr>
      </w:pPr>
      <w:r w:rsidRPr="005B0ADF">
        <w:drawing>
          <wp:inline distT="0" distB="0" distL="0" distR="0" wp14:anchorId="497016AF" wp14:editId="6C23172E">
            <wp:extent cx="5270500" cy="257492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A074" w14:textId="77777777" w:rsidR="005B0ADF" w:rsidRDefault="005B0ADF">
      <w:pPr>
        <w:rPr>
          <w:rFonts w:hint="eastAsia"/>
        </w:rPr>
      </w:pPr>
      <w:r w:rsidRPr="005B0ADF">
        <w:lastRenderedPageBreak/>
        <w:drawing>
          <wp:inline distT="0" distB="0" distL="0" distR="0" wp14:anchorId="193D3739" wp14:editId="5C7C54C1">
            <wp:extent cx="2678736" cy="12995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760" cy="13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4E1E" w14:textId="77777777" w:rsidR="005B0ADF" w:rsidRDefault="005B0ADF">
      <w:pPr>
        <w:rPr>
          <w:rFonts w:hint="eastAsia"/>
        </w:rPr>
      </w:pPr>
      <w:r w:rsidRPr="005B0ADF">
        <w:drawing>
          <wp:inline distT="0" distB="0" distL="0" distR="0" wp14:anchorId="28CC6228" wp14:editId="43DE5D8A">
            <wp:extent cx="4050336" cy="432751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5216" cy="4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B5C9" w14:textId="28F91E1D" w:rsidR="005B0ADF" w:rsidRDefault="004F3D8B" w:rsidP="004F3D8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多进程和多线程</w:t>
      </w:r>
    </w:p>
    <w:p w14:paraId="7805172C" w14:textId="007C5DF3" w:rsidR="004F3D8B" w:rsidRDefault="00D91796" w:rsidP="004F3D8B">
      <w:pPr>
        <w:pStyle w:val="a3"/>
        <w:ind w:left="360" w:firstLineChars="0" w:firstLine="0"/>
        <w:rPr>
          <w:rFonts w:hint="eastAsia"/>
        </w:rPr>
      </w:pPr>
      <w:r w:rsidRPr="00D91796">
        <w:drawing>
          <wp:inline distT="0" distB="0" distL="0" distR="0" wp14:anchorId="3E2CF1EB" wp14:editId="0826FCAB">
            <wp:extent cx="5270500" cy="354965"/>
            <wp:effectExtent l="0" t="0" r="1270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F181" w14:textId="0B3EF15D" w:rsidR="00D91796" w:rsidRDefault="00D91796" w:rsidP="00D91796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hint="eastAsia"/>
        </w:rPr>
      </w:pPr>
      <w:r w:rsidRPr="00D91796">
        <w:rPr>
          <w:rFonts w:hint="eastAsia"/>
        </w:rPr>
        <w:t>对于耗费</w:t>
      </w:r>
      <w:r>
        <w:rPr>
          <w:rFonts w:hint="eastAsia"/>
        </w:rPr>
        <w:t>CPU的操作，多进程优于多线程</w:t>
      </w:r>
    </w:p>
    <w:p w14:paraId="0C073312" w14:textId="3C79B61B" w:rsidR="00D91796" w:rsidRPr="00D91796" w:rsidRDefault="00D91796" w:rsidP="00D91796">
      <w:pPr>
        <w:pStyle w:val="a3"/>
        <w:widowControl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hint="eastAsia"/>
        </w:rPr>
      </w:pPr>
      <w:r>
        <w:rPr>
          <w:rFonts w:hint="eastAsia"/>
        </w:rPr>
        <w:t>对于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操作来说，多线程优于多进程</w:t>
      </w:r>
    </w:p>
    <w:p w14:paraId="041A8E2E" w14:textId="57416721" w:rsidR="005B0ADF" w:rsidRDefault="00174770" w:rsidP="0017477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多进程编程</w:t>
      </w:r>
    </w:p>
    <w:p w14:paraId="031E527B" w14:textId="03F5780D" w:rsidR="00174770" w:rsidRDefault="00C465F0" w:rsidP="00174770">
      <w:pPr>
        <w:pStyle w:val="a3"/>
        <w:ind w:left="360" w:firstLineChars="0" w:firstLine="0"/>
        <w:rPr>
          <w:rFonts w:hint="eastAsia"/>
        </w:rPr>
      </w:pPr>
      <w:r w:rsidRPr="00C465F0">
        <w:drawing>
          <wp:inline distT="0" distB="0" distL="0" distR="0" wp14:anchorId="7B0B435D" wp14:editId="2D2BEA06">
            <wp:extent cx="4652056" cy="458031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5175" cy="458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2480" w14:textId="0A769AAA" w:rsidR="0085653E" w:rsidRDefault="0085653E" w:rsidP="0085653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进程间的通信</w:t>
      </w:r>
    </w:p>
    <w:p w14:paraId="1BE052E3" w14:textId="1ADDAB1E" w:rsidR="00217057" w:rsidRDefault="00217057" w:rsidP="00C22AE1">
      <w:pPr>
        <w:pStyle w:val="a3"/>
        <w:numPr>
          <w:ilvl w:val="0"/>
          <w:numId w:val="4"/>
        </w:numPr>
        <w:ind w:firstLineChars="0"/>
      </w:pPr>
      <w:r>
        <w:t>Queue</w:t>
      </w:r>
      <w:r>
        <w:rPr>
          <w:rFonts w:hint="eastAsia"/>
        </w:rPr>
        <w:t>通信</w:t>
      </w:r>
    </w:p>
    <w:p w14:paraId="12238279" w14:textId="338BDF8E" w:rsidR="00C22AE1" w:rsidRDefault="00C22AE1" w:rsidP="00217057">
      <w:pPr>
        <w:pStyle w:val="a3"/>
        <w:ind w:left="1080" w:firstLineChars="0" w:firstLine="0"/>
        <w:rPr>
          <w:rFonts w:hint="eastAsia"/>
        </w:rPr>
      </w:pPr>
      <w:r>
        <w:rPr>
          <w:rFonts w:hint="eastAsia"/>
        </w:rPr>
        <w:t>from queue import Queue中的Queue适用于多线程编程，但不适用于多进程编程，多进程编程中应使用</w:t>
      </w:r>
      <w:proofErr w:type="spellStart"/>
      <w:r>
        <w:rPr>
          <w:rFonts w:hint="eastAsia"/>
        </w:rPr>
        <w:t>multiprocessing</w:t>
      </w:r>
      <w:r>
        <w:t>.Queue</w:t>
      </w:r>
      <w:proofErr w:type="spellEnd"/>
    </w:p>
    <w:p w14:paraId="031825D5" w14:textId="3D2ED93A" w:rsidR="0085653E" w:rsidRDefault="00C22AE1" w:rsidP="0085653E">
      <w:pPr>
        <w:pStyle w:val="a3"/>
        <w:ind w:left="360" w:firstLineChars="0" w:firstLine="0"/>
        <w:rPr>
          <w:rFonts w:hint="eastAsia"/>
        </w:rPr>
      </w:pPr>
      <w:r w:rsidRPr="00C22AE1">
        <w:drawing>
          <wp:inline distT="0" distB="0" distL="0" distR="0" wp14:anchorId="49505B57" wp14:editId="12C3EB85">
            <wp:extent cx="3628166" cy="2468027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9514" cy="247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A735" w14:textId="16CFA587" w:rsidR="0070076A" w:rsidRDefault="0070076A" w:rsidP="0070076A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70076A">
        <w:t>通过pipe实现进程间通信</w:t>
      </w:r>
      <w:r>
        <w:br/>
      </w:r>
      <w:r w:rsidRPr="0070076A">
        <w:t>pipe的性能高于queue</w:t>
      </w:r>
      <w:r>
        <w:rPr>
          <w:rFonts w:hint="eastAsia"/>
        </w:rPr>
        <w:t>，但是pip只适用于两个进程</w:t>
      </w:r>
    </w:p>
    <w:p w14:paraId="370DF480" w14:textId="3834E676" w:rsidR="0070076A" w:rsidRPr="0070076A" w:rsidRDefault="0070076A" w:rsidP="0070076A">
      <w:pPr>
        <w:pStyle w:val="a3"/>
        <w:ind w:left="1080" w:firstLineChars="0" w:firstLine="0"/>
      </w:pPr>
      <w:r w:rsidRPr="0070076A">
        <w:drawing>
          <wp:inline distT="0" distB="0" distL="0" distR="0" wp14:anchorId="607A15BB" wp14:editId="441C65D9">
            <wp:extent cx="4224720" cy="228898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4559" cy="229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DC8E" w14:textId="678FD3DA" w:rsidR="00873F7D" w:rsidRDefault="00873F7D" w:rsidP="0085653E">
      <w:pPr>
        <w:pStyle w:val="a3"/>
        <w:ind w:left="360" w:firstLineChars="0" w:firstLine="0"/>
        <w:rPr>
          <w:rFonts w:hint="eastAsia"/>
        </w:rPr>
      </w:pPr>
    </w:p>
    <w:p w14:paraId="44FA641B" w14:textId="2F8E845D" w:rsidR="00217057" w:rsidRDefault="004A7C7F" w:rsidP="004A7C7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共享全局变量通信</w:t>
      </w:r>
    </w:p>
    <w:p w14:paraId="54111CE6" w14:textId="00529962" w:rsidR="004A7C7F" w:rsidRDefault="004A7C7F" w:rsidP="004A7C7F">
      <w:pPr>
        <w:pStyle w:val="a3"/>
        <w:ind w:left="1080" w:firstLineChars="0" w:firstLine="0"/>
      </w:pPr>
      <w:r>
        <w:rPr>
          <w:rFonts w:hint="eastAsia"/>
        </w:rPr>
        <w:t>共享全局变量通信不能适用于多进程编程，可以适用于多线程</w:t>
      </w:r>
    </w:p>
    <w:p w14:paraId="25BA267D" w14:textId="00332507" w:rsidR="004A7C7F" w:rsidRDefault="004A7C7F" w:rsidP="004A7C7F">
      <w:pPr>
        <w:rPr>
          <w:rFonts w:hint="eastAsia"/>
        </w:rPr>
      </w:pPr>
      <w:r>
        <w:rPr>
          <w:rFonts w:hint="eastAsia"/>
        </w:rPr>
        <w:t xml:space="preserve">  （</w:t>
      </w:r>
      <w:r w:rsidR="0070076A">
        <w:rPr>
          <w:rFonts w:hint="eastAsia"/>
        </w:rPr>
        <w:t>4</w:t>
      </w:r>
      <w:r>
        <w:rPr>
          <w:rFonts w:hint="eastAsia"/>
        </w:rPr>
        <w:t>）</w:t>
      </w:r>
      <w:r w:rsidRPr="004A7C7F">
        <w:t>multiprocessing中的</w:t>
      </w:r>
      <w:r>
        <w:rPr>
          <w:rFonts w:hint="eastAsia"/>
        </w:rPr>
        <w:t>Q</w:t>
      </w:r>
      <w:r w:rsidRPr="004A7C7F">
        <w:t>ueue不能用于pool进程池</w:t>
      </w:r>
      <w:r>
        <w:br/>
        <w:t xml:space="preserve">       </w:t>
      </w:r>
      <w:r w:rsidRPr="004A7C7F">
        <w:t>pool中的进程间通信需要使用manager中的</w:t>
      </w:r>
      <w:r>
        <w:rPr>
          <w:rFonts w:hint="eastAsia"/>
        </w:rPr>
        <w:t>Q</w:t>
      </w:r>
      <w:r w:rsidRPr="004A7C7F">
        <w:t>ueue</w:t>
      </w:r>
    </w:p>
    <w:p w14:paraId="39F822A7" w14:textId="5E7F7E65" w:rsidR="004A7C7F" w:rsidRDefault="004A7C7F" w:rsidP="004A7C7F">
      <w:pPr>
        <w:rPr>
          <w:rFonts w:ascii="Menlo" w:hAnsi="Menlo" w:cs="Menlo" w:hint="eastAsia"/>
          <w:color w:val="000000"/>
          <w:kern w:val="0"/>
          <w:sz w:val="27"/>
          <w:szCs w:val="27"/>
        </w:rPr>
      </w:pPr>
      <w:r w:rsidRPr="004A7C7F">
        <w:rPr>
          <w:rFonts w:ascii="Menlo" w:hAnsi="Menlo" w:cs="Menlo"/>
          <w:color w:val="000000"/>
          <w:kern w:val="0"/>
          <w:sz w:val="27"/>
          <w:szCs w:val="27"/>
        </w:rPr>
        <w:drawing>
          <wp:inline distT="0" distB="0" distL="0" distR="0" wp14:anchorId="5C20D9C2" wp14:editId="5314A1EA">
            <wp:extent cx="3478836" cy="2718522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5451" cy="272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7196" w14:textId="1AB88252" w:rsidR="004A7C7F" w:rsidRPr="0070076A" w:rsidRDefault="0070076A" w:rsidP="004A7C7F">
      <w:pPr>
        <w:rPr>
          <w:rFonts w:hint="eastAsia"/>
        </w:rPr>
      </w:pPr>
      <w:r w:rsidRPr="0070076A">
        <w:rPr>
          <w:rFonts w:hint="eastAsia"/>
        </w:rPr>
        <w:t>（5）用manager中的数据结构来完成进程间的内存共享（注意数据的同步）</w:t>
      </w:r>
    </w:p>
    <w:p w14:paraId="012F0C8F" w14:textId="3EAF6485" w:rsidR="00C22AE1" w:rsidRDefault="0070076A" w:rsidP="0085653E">
      <w:pPr>
        <w:pStyle w:val="a3"/>
        <w:ind w:left="360" w:firstLineChars="0" w:firstLine="0"/>
        <w:rPr>
          <w:rFonts w:hint="eastAsia"/>
        </w:rPr>
      </w:pPr>
      <w:r w:rsidRPr="0070076A">
        <w:drawing>
          <wp:inline distT="0" distB="0" distL="0" distR="0" wp14:anchorId="69B00945" wp14:editId="171B625F">
            <wp:extent cx="5270500" cy="224663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7205" w14:textId="77777777" w:rsidR="002D19CF" w:rsidRDefault="002D19CF" w:rsidP="0085653E">
      <w:pPr>
        <w:pStyle w:val="a3"/>
        <w:ind w:left="360" w:firstLineChars="0" w:firstLine="0"/>
        <w:rPr>
          <w:rFonts w:hint="eastAsia"/>
        </w:rPr>
      </w:pPr>
    </w:p>
    <w:p w14:paraId="48BF31BD" w14:textId="33CCD717" w:rsidR="002D19CF" w:rsidRDefault="00B012B4" w:rsidP="00B012B4">
      <w:pPr>
        <w:pStyle w:val="1"/>
        <w:rPr>
          <w:rFonts w:hint="eastAsia"/>
        </w:rPr>
      </w:pPr>
      <w:r>
        <w:rPr>
          <w:rFonts w:hint="eastAsia"/>
        </w:rPr>
        <w:t xml:space="preserve">2. </w:t>
      </w:r>
      <w:r w:rsidR="002D19CF">
        <w:rPr>
          <w:rFonts w:hint="eastAsia"/>
        </w:rPr>
        <w:t>协程</w:t>
      </w:r>
    </w:p>
    <w:p w14:paraId="2189B1ED" w14:textId="3F21A3EB" w:rsidR="002D19CF" w:rsidRDefault="002D19CF" w:rsidP="0085653E">
      <w:pPr>
        <w:pStyle w:val="a3"/>
        <w:ind w:left="360" w:firstLineChars="0" w:firstLine="0"/>
        <w:rPr>
          <w:rFonts w:hint="eastAsia"/>
        </w:rPr>
      </w:pPr>
      <w:r w:rsidRPr="002D19CF">
        <w:drawing>
          <wp:inline distT="0" distB="0" distL="0" distR="0" wp14:anchorId="089A3389" wp14:editId="45AECAF1">
            <wp:extent cx="5270500" cy="1413510"/>
            <wp:effectExtent l="0" t="0" r="1270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B2FF" w14:textId="0EACAB3B" w:rsidR="00464629" w:rsidRPr="00464629" w:rsidRDefault="00464629" w:rsidP="0085653E">
      <w:pPr>
        <w:pStyle w:val="a3"/>
        <w:ind w:left="360" w:firstLineChars="0" w:firstLine="0"/>
        <w:rPr>
          <w:rFonts w:hint="eastAsia"/>
          <w:b/>
        </w:rPr>
      </w:pPr>
      <w:r w:rsidRPr="00464629">
        <w:rPr>
          <w:rFonts w:hint="eastAsia"/>
          <w:b/>
        </w:rPr>
        <w:t>同步和异步是消息通信的一种机制</w:t>
      </w:r>
    </w:p>
    <w:p w14:paraId="64B6AC3F" w14:textId="051F1D18" w:rsidR="00464629" w:rsidRDefault="00464629" w:rsidP="0085653E">
      <w:pPr>
        <w:pStyle w:val="a3"/>
        <w:ind w:left="360" w:firstLineChars="0" w:firstLine="0"/>
        <w:rPr>
          <w:rFonts w:hint="eastAsia"/>
        </w:rPr>
      </w:pPr>
      <w:r w:rsidRPr="00464629">
        <w:drawing>
          <wp:inline distT="0" distB="0" distL="0" distR="0" wp14:anchorId="15ABC96F" wp14:editId="53006596">
            <wp:extent cx="5270500" cy="137731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03FB" w14:textId="75D02B9A" w:rsidR="00464629" w:rsidRDefault="00464629" w:rsidP="008565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多线程即异步操作</w:t>
      </w:r>
    </w:p>
    <w:p w14:paraId="1131B1A1" w14:textId="65E54C57" w:rsidR="00464629" w:rsidRPr="00464629" w:rsidRDefault="00464629" w:rsidP="0085653E">
      <w:pPr>
        <w:pStyle w:val="a3"/>
        <w:ind w:left="360" w:firstLineChars="0" w:firstLine="0"/>
        <w:rPr>
          <w:rFonts w:hint="eastAsia"/>
          <w:b/>
        </w:rPr>
      </w:pPr>
      <w:r w:rsidRPr="00464629">
        <w:rPr>
          <w:rFonts w:hint="eastAsia"/>
          <w:b/>
        </w:rPr>
        <w:t>阻塞和非阻塞是函数调用的一种机制</w:t>
      </w:r>
    </w:p>
    <w:p w14:paraId="3A7833FF" w14:textId="454AF609" w:rsidR="00464629" w:rsidRDefault="00464629" w:rsidP="0085653E">
      <w:pPr>
        <w:pStyle w:val="a3"/>
        <w:ind w:left="360" w:firstLineChars="0" w:firstLine="0"/>
        <w:rPr>
          <w:rFonts w:hint="eastAsia"/>
        </w:rPr>
      </w:pPr>
      <w:r w:rsidRPr="00464629">
        <w:drawing>
          <wp:inline distT="0" distB="0" distL="0" distR="0" wp14:anchorId="67CD94B4" wp14:editId="24326C45">
            <wp:extent cx="5270500" cy="1574165"/>
            <wp:effectExtent l="0" t="0" r="1270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8E48" w14:textId="66A66B16" w:rsidR="00464629" w:rsidRDefault="00B012B4" w:rsidP="0085653E">
      <w:pPr>
        <w:pStyle w:val="a3"/>
        <w:ind w:left="360" w:firstLineChars="0" w:firstLine="0"/>
        <w:rPr>
          <w:rFonts w:hint="eastAsia"/>
        </w:rPr>
      </w:pPr>
      <w:r w:rsidRPr="00B012B4">
        <w:drawing>
          <wp:inline distT="0" distB="0" distL="0" distR="0" wp14:anchorId="1967250E" wp14:editId="1D94D002">
            <wp:extent cx="3811991" cy="2740500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8075" cy="27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0C5" w14:textId="5764A705" w:rsidR="00DC4B31" w:rsidRDefault="00DC4B31" w:rsidP="008565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I/O复用：</w:t>
      </w:r>
      <w:r>
        <w:t>select</w:t>
      </w:r>
      <w:r>
        <w:rPr>
          <w:rFonts w:hint="eastAsia"/>
        </w:rPr>
        <w:t>可以监听多个socket的状态是否发生变化</w:t>
      </w:r>
    </w:p>
    <w:p w14:paraId="4B6857FD" w14:textId="70B445C1" w:rsidR="00DC4B31" w:rsidRDefault="00DA7822" w:rsidP="0085653E">
      <w:pPr>
        <w:pStyle w:val="a3"/>
        <w:ind w:left="360" w:firstLineChars="0" w:firstLine="0"/>
        <w:rPr>
          <w:rFonts w:hint="eastAsia"/>
        </w:rPr>
      </w:pPr>
      <w:r w:rsidRPr="00DA7822">
        <w:drawing>
          <wp:inline distT="0" distB="0" distL="0" distR="0" wp14:anchorId="4EE4FD04" wp14:editId="7E9BA78D">
            <wp:extent cx="5270500" cy="3067050"/>
            <wp:effectExtent l="0" t="0" r="1270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C0BD" w14:textId="510CA3FD" w:rsidR="00DA7822" w:rsidRDefault="00DA7822" w:rsidP="0085653E">
      <w:pPr>
        <w:pStyle w:val="a3"/>
        <w:ind w:left="360" w:firstLineChars="0" w:firstLine="0"/>
        <w:rPr>
          <w:rFonts w:hint="eastAsia"/>
        </w:rPr>
      </w:pPr>
      <w:r w:rsidRPr="00DA7822">
        <w:drawing>
          <wp:inline distT="0" distB="0" distL="0" distR="0" wp14:anchorId="6CFBF0DB" wp14:editId="258D0C86">
            <wp:extent cx="5270500" cy="242316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AF85" w14:textId="771408C5" w:rsidR="00B46717" w:rsidRDefault="00B46717" w:rsidP="0085653E">
      <w:pPr>
        <w:pStyle w:val="a3"/>
        <w:ind w:left="360" w:firstLineChars="0" w:firstLine="0"/>
        <w:rPr>
          <w:rFonts w:hint="eastAsia"/>
        </w:rPr>
      </w:pPr>
      <w:r w:rsidRPr="00B46717">
        <w:drawing>
          <wp:inline distT="0" distB="0" distL="0" distR="0" wp14:anchorId="56A16CDE" wp14:editId="142B674F">
            <wp:extent cx="5270500" cy="2935605"/>
            <wp:effectExtent l="0" t="0" r="1270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F4E0" w14:textId="7584871D" w:rsidR="00B46717" w:rsidRDefault="00B46717" w:rsidP="0085653E">
      <w:pPr>
        <w:pStyle w:val="a3"/>
        <w:ind w:left="360" w:firstLineChars="0" w:firstLine="0"/>
        <w:rPr>
          <w:rFonts w:hint="eastAsia"/>
        </w:rPr>
      </w:pPr>
      <w:r w:rsidRPr="00B46717">
        <w:drawing>
          <wp:inline distT="0" distB="0" distL="0" distR="0" wp14:anchorId="78405DD1" wp14:editId="25CABABE">
            <wp:extent cx="5270500" cy="305943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C192" w14:textId="157320F4" w:rsidR="00B46717" w:rsidRDefault="00B46717" w:rsidP="0085653E">
      <w:pPr>
        <w:pStyle w:val="a3"/>
        <w:ind w:left="360" w:firstLineChars="0" w:firstLine="0"/>
        <w:rPr>
          <w:rFonts w:hint="eastAsia"/>
        </w:rPr>
      </w:pPr>
      <w:r w:rsidRPr="00B46717">
        <w:drawing>
          <wp:inline distT="0" distB="0" distL="0" distR="0" wp14:anchorId="7CC3DD98" wp14:editId="5D66E171">
            <wp:extent cx="5270500" cy="119634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8069" w14:textId="63284388" w:rsidR="0040362F" w:rsidRPr="0040362F" w:rsidRDefault="0040362F" w:rsidP="0040362F">
      <w:pPr>
        <w:pStyle w:val="HTML"/>
        <w:shd w:val="clear" w:color="auto" w:fill="FFFFFF"/>
        <w:rPr>
          <w:rFonts w:asciiTheme="minorHAnsi" w:hAnsiTheme="minorHAnsi" w:cstheme="minorBidi"/>
          <w:kern w:val="2"/>
          <w:sz w:val="24"/>
          <w:szCs w:val="24"/>
        </w:rPr>
      </w:pPr>
      <w:r w:rsidRPr="0040362F">
        <w:rPr>
          <w:rFonts w:asciiTheme="minorHAnsi" w:hAnsiTheme="minorHAnsi" w:cstheme="minorBidi"/>
          <w:kern w:val="2"/>
          <w:sz w:val="24"/>
          <w:szCs w:val="24"/>
        </w:rPr>
        <w:t xml:space="preserve">1. </w:t>
      </w:r>
      <w:proofErr w:type="spellStart"/>
      <w:r w:rsidRPr="0040362F">
        <w:rPr>
          <w:rFonts w:asciiTheme="minorHAnsi" w:hAnsiTheme="minorHAnsi" w:cstheme="minorBidi"/>
          <w:kern w:val="2"/>
          <w:sz w:val="24"/>
          <w:szCs w:val="24"/>
        </w:rPr>
        <w:t>epoll</w:t>
      </w:r>
      <w:proofErr w:type="spellEnd"/>
      <w:r w:rsidRPr="0040362F">
        <w:rPr>
          <w:rFonts w:asciiTheme="minorHAnsi" w:hAnsiTheme="minorHAnsi" w:cstheme="minorBidi"/>
          <w:kern w:val="2"/>
          <w:sz w:val="24"/>
          <w:szCs w:val="24"/>
        </w:rPr>
        <w:t>并不代表一定比select好</w:t>
      </w:r>
      <w:r>
        <w:rPr>
          <w:rFonts w:asciiTheme="minorHAnsi" w:hAnsiTheme="minorHAnsi" w:cstheme="minorBidi"/>
          <w:kern w:val="2"/>
          <w:sz w:val="24"/>
          <w:szCs w:val="24"/>
        </w:rPr>
        <w:br/>
      </w:r>
      <w:r w:rsidRPr="0040362F">
        <w:rPr>
          <w:rFonts w:asciiTheme="minorHAnsi" w:hAnsiTheme="minorHAnsi" w:cstheme="minorBidi"/>
          <w:kern w:val="2"/>
          <w:sz w:val="24"/>
          <w:szCs w:val="24"/>
        </w:rPr>
        <w:t xml:space="preserve">在并发高的情况下，连接活跃度不是很高， </w:t>
      </w:r>
      <w:proofErr w:type="spellStart"/>
      <w:r w:rsidRPr="0040362F">
        <w:rPr>
          <w:rFonts w:asciiTheme="minorHAnsi" w:hAnsiTheme="minorHAnsi" w:cstheme="minorBidi"/>
          <w:kern w:val="2"/>
          <w:sz w:val="24"/>
          <w:szCs w:val="24"/>
        </w:rPr>
        <w:t>epoll</w:t>
      </w:r>
      <w:proofErr w:type="spellEnd"/>
      <w:r w:rsidRPr="0040362F">
        <w:rPr>
          <w:rFonts w:asciiTheme="minorHAnsi" w:hAnsiTheme="minorHAnsi" w:cstheme="minorBidi"/>
          <w:kern w:val="2"/>
          <w:sz w:val="24"/>
          <w:szCs w:val="24"/>
        </w:rPr>
        <w:t>比</w:t>
      </w:r>
      <w:r>
        <w:rPr>
          <w:rFonts w:asciiTheme="minorHAnsi" w:hAnsiTheme="minorHAnsi" w:cstheme="minorBidi"/>
          <w:kern w:val="2"/>
          <w:sz w:val="24"/>
          <w:szCs w:val="24"/>
        </w:rPr>
        <w:t>select</w:t>
      </w:r>
      <w:r>
        <w:rPr>
          <w:rFonts w:asciiTheme="minorHAnsi" w:hAnsiTheme="minorHAnsi" w:cstheme="minorBidi"/>
          <w:kern w:val="2"/>
          <w:sz w:val="24"/>
          <w:szCs w:val="24"/>
        </w:rPr>
        <w:br/>
      </w:r>
      <w:r w:rsidRPr="0040362F">
        <w:rPr>
          <w:rFonts w:asciiTheme="minorHAnsi" w:hAnsiTheme="minorHAnsi" w:cstheme="minorBidi"/>
          <w:kern w:val="2"/>
          <w:sz w:val="24"/>
          <w:szCs w:val="24"/>
        </w:rPr>
        <w:t>并发性不高，同时连接很活跃， select比</w:t>
      </w:r>
      <w:proofErr w:type="spellStart"/>
      <w:r w:rsidRPr="0040362F">
        <w:rPr>
          <w:rFonts w:asciiTheme="minorHAnsi" w:hAnsiTheme="minorHAnsi" w:cstheme="minorBidi"/>
          <w:kern w:val="2"/>
          <w:sz w:val="24"/>
          <w:szCs w:val="24"/>
        </w:rPr>
        <w:t>epoll</w:t>
      </w:r>
      <w:proofErr w:type="spellEnd"/>
      <w:r w:rsidRPr="0040362F">
        <w:rPr>
          <w:rFonts w:asciiTheme="minorHAnsi" w:hAnsiTheme="minorHAnsi" w:cstheme="minorBidi"/>
          <w:kern w:val="2"/>
          <w:sz w:val="24"/>
          <w:szCs w:val="24"/>
        </w:rPr>
        <w:t>好</w:t>
      </w:r>
    </w:p>
    <w:p w14:paraId="4EE38C55" w14:textId="75916050" w:rsidR="00B46717" w:rsidRDefault="009478D1" w:rsidP="009478D1">
      <w:r>
        <w:rPr>
          <w:rFonts w:hint="eastAsia"/>
        </w:rPr>
        <w:t xml:space="preserve">2. </w:t>
      </w:r>
      <w:r w:rsidR="00431B51">
        <w:rPr>
          <w:rFonts w:hint="eastAsia"/>
        </w:rPr>
        <w:t>回调+事件循环+select</w:t>
      </w:r>
      <w:r w:rsidR="00431B51">
        <w:t>(poll\epoll)</w:t>
      </w:r>
      <w:bookmarkStart w:id="0" w:name="_GoBack"/>
      <w:bookmarkEnd w:id="0"/>
    </w:p>
    <w:sectPr w:rsidR="00B46717" w:rsidSect="00BE350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BE0528"/>
    <w:multiLevelType w:val="hybridMultilevel"/>
    <w:tmpl w:val="B5063E82"/>
    <w:lvl w:ilvl="0" w:tplc="011E36A4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28358F2"/>
    <w:multiLevelType w:val="hybridMultilevel"/>
    <w:tmpl w:val="3CC26464"/>
    <w:lvl w:ilvl="0" w:tplc="BC104E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A553F36"/>
    <w:multiLevelType w:val="hybridMultilevel"/>
    <w:tmpl w:val="12B03E56"/>
    <w:lvl w:ilvl="0" w:tplc="4E28AC9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C8F44A9"/>
    <w:multiLevelType w:val="hybridMultilevel"/>
    <w:tmpl w:val="6038DCDE"/>
    <w:lvl w:ilvl="0" w:tplc="F8A0BCEC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87F"/>
    <w:rsid w:val="00174770"/>
    <w:rsid w:val="00217057"/>
    <w:rsid w:val="002D19CF"/>
    <w:rsid w:val="0040362F"/>
    <w:rsid w:val="00431B51"/>
    <w:rsid w:val="00464629"/>
    <w:rsid w:val="004A7C7F"/>
    <w:rsid w:val="004F3D8B"/>
    <w:rsid w:val="0056087F"/>
    <w:rsid w:val="005B0ADF"/>
    <w:rsid w:val="0070076A"/>
    <w:rsid w:val="007232E0"/>
    <w:rsid w:val="0080208C"/>
    <w:rsid w:val="0085653E"/>
    <w:rsid w:val="00873F7D"/>
    <w:rsid w:val="00902767"/>
    <w:rsid w:val="009478D1"/>
    <w:rsid w:val="00A32403"/>
    <w:rsid w:val="00B012B4"/>
    <w:rsid w:val="00B46717"/>
    <w:rsid w:val="00BE3509"/>
    <w:rsid w:val="00C22AE1"/>
    <w:rsid w:val="00C465F0"/>
    <w:rsid w:val="00C815C8"/>
    <w:rsid w:val="00D91796"/>
    <w:rsid w:val="00DA7822"/>
    <w:rsid w:val="00DC4B31"/>
    <w:rsid w:val="00FD3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40802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012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FD3310"/>
    <w:pPr>
      <w:spacing w:line="360" w:lineRule="auto"/>
      <w:ind w:left="3370" w:hanging="3370"/>
      <w:outlineLvl w:val="3"/>
    </w:pPr>
    <w:rPr>
      <w:rFonts w:ascii="黑体" w:eastAsia="黑体" w:hAnsi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字符"/>
    <w:basedOn w:val="a0"/>
    <w:link w:val="4"/>
    <w:uiPriority w:val="9"/>
    <w:rsid w:val="00FD3310"/>
    <w:rPr>
      <w:rFonts w:ascii="黑体" w:eastAsia="黑体" w:hAnsi="宋体"/>
    </w:rPr>
  </w:style>
  <w:style w:type="paragraph" w:styleId="a3">
    <w:name w:val="List Paragraph"/>
    <w:basedOn w:val="a"/>
    <w:uiPriority w:val="34"/>
    <w:qFormat/>
    <w:rsid w:val="0056087F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D9179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D91796"/>
    <w:rPr>
      <w:rFonts w:ascii="Courier New" w:hAnsi="Courier New" w:cs="Courier New"/>
      <w:kern w:val="0"/>
      <w:sz w:val="20"/>
      <w:szCs w:val="20"/>
    </w:rPr>
  </w:style>
  <w:style w:type="character" w:customStyle="1" w:styleId="10">
    <w:name w:val="标题 1字符"/>
    <w:basedOn w:val="a0"/>
    <w:link w:val="1"/>
    <w:uiPriority w:val="9"/>
    <w:rsid w:val="00B012B4"/>
    <w:rPr>
      <w:b/>
      <w:bCs/>
      <w:kern w:val="44"/>
      <w:sz w:val="44"/>
      <w:szCs w:val="44"/>
    </w:rPr>
  </w:style>
  <w:style w:type="paragraph" w:styleId="a4">
    <w:name w:val="Document Map"/>
    <w:basedOn w:val="a"/>
    <w:link w:val="a5"/>
    <w:uiPriority w:val="99"/>
    <w:semiHidden/>
    <w:unhideWhenUsed/>
    <w:rsid w:val="00B012B4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B012B4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76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9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8</Pages>
  <Words>91</Words>
  <Characters>523</Characters>
  <Application>Microsoft Macintosh Word</Application>
  <DocSecurity>0</DocSecurity>
  <Lines>4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线程和进程</vt:lpstr>
      <vt:lpstr>2. 协程</vt:lpstr>
    </vt:vector>
  </TitlesOfParts>
  <LinksUpToDate>false</LinksUpToDate>
  <CharactersWithSpaces>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2020-04-14T12:35:00Z</dcterms:created>
  <dcterms:modified xsi:type="dcterms:W3CDTF">2020-04-14T17:37:00Z</dcterms:modified>
</cp:coreProperties>
</file>